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CF48AE3" w:rsidR="00F272FB" w:rsidRPr="004041A6" w:rsidRDefault="00E43AB1" w:rsidP="00E43AB1">
      <w:pPr>
        <w:jc w:val="right"/>
        <w:rPr>
          <w:rFonts w:ascii="Lato" w:hAnsi="Lato"/>
          <w:sz w:val="20"/>
          <w:szCs w:val="20"/>
        </w:rPr>
      </w:pPr>
      <w:r w:rsidRPr="004041A6">
        <w:rPr>
          <w:rFonts w:ascii="Lato" w:hAnsi="Lato"/>
          <w:sz w:val="20"/>
          <w:szCs w:val="20"/>
        </w:rPr>
        <w:t>1</w:t>
      </w:r>
      <w:r w:rsidR="00910012" w:rsidRPr="00910012">
        <w:rPr>
          <w:rFonts w:ascii="Lato" w:hAnsi="Lato"/>
          <w:sz w:val="20"/>
          <w:szCs w:val="20"/>
          <w:vertAlign w:val="superscript"/>
        </w:rPr>
        <w:t>st</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6A2BA4EE" w:rsidR="00F272FB" w:rsidRPr="004041A6" w:rsidRDefault="009B2CA7" w:rsidP="00E43AB1">
      <w:pPr>
        <w:jc w:val="right"/>
        <w:rPr>
          <w:rFonts w:ascii="Lato" w:hAnsi="Lato"/>
          <w:sz w:val="20"/>
          <w:szCs w:val="20"/>
        </w:rPr>
      </w:pPr>
      <w:r w:rsidRPr="004041A6">
        <w:rPr>
          <w:rFonts w:ascii="Lato" w:hAnsi="Lato"/>
          <w:sz w:val="20"/>
          <w:szCs w:val="20"/>
        </w:rPr>
        <w:t>7:00</w:t>
      </w:r>
      <w:r w:rsidR="00910012">
        <w:rPr>
          <w:rFonts w:ascii="Lato" w:hAnsi="Lato"/>
          <w:sz w:val="20"/>
          <w:szCs w:val="20"/>
        </w:rPr>
        <w:t xml:space="preserve"> </w:t>
      </w:r>
      <w:r w:rsidRPr="004041A6">
        <w:rPr>
          <w:rFonts w:ascii="Lato" w:hAnsi="Lato"/>
          <w:sz w:val="20"/>
          <w:szCs w:val="20"/>
        </w:rPr>
        <w:t xml:space="preserve">pm, </w:t>
      </w:r>
      <w:r w:rsidR="00910012">
        <w:rPr>
          <w:rFonts w:ascii="Lato" w:hAnsi="Lato"/>
          <w:sz w:val="20"/>
          <w:szCs w:val="20"/>
        </w:rPr>
        <w:t>Sunday</w:t>
      </w:r>
      <w:r w:rsidRPr="004041A6">
        <w:rPr>
          <w:rFonts w:ascii="Lato" w:hAnsi="Lato"/>
          <w:sz w:val="20"/>
          <w:szCs w:val="20"/>
        </w:rPr>
        <w:t>,</w:t>
      </w:r>
      <w:r w:rsidR="00F2604B" w:rsidRPr="004041A6">
        <w:rPr>
          <w:rFonts w:ascii="Lato" w:hAnsi="Lato"/>
          <w:sz w:val="20"/>
          <w:szCs w:val="20"/>
        </w:rPr>
        <w:t xml:space="preserve"> </w:t>
      </w:r>
      <w:r w:rsidR="00910012">
        <w:rPr>
          <w:rFonts w:ascii="Lato" w:hAnsi="Lato"/>
          <w:sz w:val="20"/>
          <w:szCs w:val="20"/>
        </w:rPr>
        <w:t>September</w:t>
      </w:r>
      <w:r w:rsidR="00F2604B" w:rsidRPr="004041A6">
        <w:rPr>
          <w:rFonts w:ascii="Lato" w:hAnsi="Lato"/>
          <w:sz w:val="20"/>
          <w:szCs w:val="20"/>
        </w:rPr>
        <w:t xml:space="preserve"> </w:t>
      </w:r>
      <w:r w:rsidR="00910012">
        <w:rPr>
          <w:rFonts w:ascii="Lato" w:hAnsi="Lato"/>
          <w:sz w:val="20"/>
          <w:szCs w:val="20"/>
        </w:rPr>
        <w:t>19</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AF8032"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935ADB" w:rsidRPr="004041A6" w:rsidRDefault="00935ADB" w:rsidP="00935ADB">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935ADB" w:rsidRPr="004041A6" w:rsidRDefault="00D52D31"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7104BB11" w:rsidR="00935ADB" w:rsidRPr="004041A6" w:rsidRDefault="00910012"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5D80251D"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935ADB" w:rsidRPr="004041A6" w:rsidRDefault="00D52D31"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1FD2F9A4"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0AEAB3" w14:textId="529E5941"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5855ECF6"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935ADB" w:rsidRPr="004041A6" w:rsidRDefault="00935ADB" w:rsidP="00935ADB">
            <w:pPr>
              <w:jc w:val="center"/>
              <w:rPr>
                <w:rFonts w:ascii="Lato" w:hAnsi="Lato"/>
                <w:sz w:val="20"/>
                <w:szCs w:val="20"/>
              </w:rPr>
            </w:pPr>
            <w:r w:rsidRPr="004041A6">
              <w:rPr>
                <w:rFonts w:ascii="Lato" w:hAnsi="Lato"/>
                <w:sz w:val="20"/>
                <w:szCs w:val="20"/>
              </w:rPr>
              <w:t>Social Inclusion Representative</w:t>
            </w:r>
          </w:p>
        </w:tc>
        <w:tc>
          <w:tcPr>
            <w:tcW w:w="2606" w:type="dxa"/>
            <w:vAlign w:val="center"/>
          </w:tcPr>
          <w:p w14:paraId="1D4322A8" w14:textId="51117FB3" w:rsidR="00935ADB" w:rsidRPr="004041A6" w:rsidRDefault="00D52D31"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2445D5EB" w:rsidR="00935ADB" w:rsidRPr="004041A6" w:rsidRDefault="00846A2C"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935ADB"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04213BE" w:rsidR="00935ADB" w:rsidRPr="004041A6" w:rsidRDefault="00935ADB" w:rsidP="00935ADB">
            <w:pPr>
              <w:jc w:val="center"/>
              <w:rPr>
                <w:rFonts w:ascii="Lato" w:hAnsi="Lato"/>
                <w:sz w:val="20"/>
                <w:szCs w:val="20"/>
              </w:rPr>
            </w:pPr>
            <w:r w:rsidRPr="004041A6">
              <w:rPr>
                <w:rFonts w:ascii="Lato" w:hAnsi="Lato"/>
                <w:sz w:val="20"/>
                <w:szCs w:val="20"/>
              </w:rPr>
              <w:t>Indigenous Representative</w:t>
            </w:r>
          </w:p>
        </w:tc>
        <w:tc>
          <w:tcPr>
            <w:tcW w:w="2606" w:type="dxa"/>
            <w:vAlign w:val="center"/>
          </w:tcPr>
          <w:p w14:paraId="2D37284C" w14:textId="49516799"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1F7E0302"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B1E91FB" w14:textId="09C32C0F"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935ADB" w:rsidRPr="004041A6" w:rsidRDefault="00935ADB" w:rsidP="00935ADB">
            <w:pPr>
              <w:jc w:val="center"/>
              <w:rPr>
                <w:rFonts w:ascii="Lato" w:hAnsi="Lato"/>
                <w:sz w:val="20"/>
                <w:szCs w:val="20"/>
              </w:rPr>
            </w:pPr>
            <w:r w:rsidRPr="004041A6">
              <w:rPr>
                <w:rFonts w:ascii="Lato" w:hAnsi="Lato"/>
                <w:sz w:val="20"/>
                <w:szCs w:val="20"/>
              </w:rPr>
              <w:t>Member at Large Representative</w:t>
            </w:r>
          </w:p>
        </w:tc>
        <w:tc>
          <w:tcPr>
            <w:tcW w:w="2606" w:type="dxa"/>
            <w:vAlign w:val="center"/>
          </w:tcPr>
          <w:p w14:paraId="50C43227" w14:textId="7873CC6F" w:rsidR="00935ADB" w:rsidRPr="004041A6" w:rsidRDefault="00D52D31"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1F8AA0C1"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81C4BB1" w14:textId="2758C93A"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17685C9E" w:rsidR="00935ADB" w:rsidRPr="004041A6" w:rsidRDefault="00846A2C"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935ADB"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935ADB" w:rsidRPr="004041A6" w:rsidRDefault="00935ADB" w:rsidP="00935ADB">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1AEA2854"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4202E900"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6588FB91"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Wedderbum</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3578421B"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D52D31">
        <w:rPr>
          <w:rFonts w:ascii="Lato" w:hAnsi="Lato"/>
          <w:sz w:val="20"/>
          <w:szCs w:val="20"/>
        </w:rPr>
        <w:t>N/A</w:t>
      </w:r>
    </w:p>
    <w:p w14:paraId="520CBBEE" w14:textId="7C6207BF"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58211F" w:rsidRPr="004041A6">
        <w:rPr>
          <w:rFonts w:ascii="Lato" w:hAnsi="Lato"/>
          <w:bCs/>
          <w:sz w:val="20"/>
          <w:szCs w:val="20"/>
        </w:rPr>
        <w:t xml:space="preserve"> </w:t>
      </w:r>
      <w:r w:rsidR="002E63AF" w:rsidRPr="004041A6">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014D19EC" w14:textId="77777777" w:rsidR="00846A2C" w:rsidRDefault="00846A2C" w:rsidP="00037C5C">
      <w:pPr>
        <w:jc w:val="both"/>
        <w:rPr>
          <w:rFonts w:ascii="Lato" w:hAnsi="Lato"/>
          <w:b/>
          <w:bCs/>
          <w:color w:val="0E5540"/>
          <w:sz w:val="20"/>
          <w:szCs w:val="20"/>
        </w:rPr>
      </w:pPr>
    </w:p>
    <w:p w14:paraId="3487C8E1" w14:textId="77777777" w:rsidR="00846A2C" w:rsidRDefault="00846A2C" w:rsidP="00037C5C">
      <w:pPr>
        <w:jc w:val="both"/>
        <w:rPr>
          <w:rFonts w:ascii="Lato" w:hAnsi="Lato"/>
          <w:b/>
          <w:bCs/>
          <w:color w:val="0E5540"/>
          <w:sz w:val="20"/>
          <w:szCs w:val="20"/>
        </w:rPr>
      </w:pPr>
    </w:p>
    <w:p w14:paraId="5057A28C" w14:textId="77777777" w:rsidR="00D52D31" w:rsidRDefault="00D52D31" w:rsidP="00037C5C">
      <w:pPr>
        <w:jc w:val="both"/>
        <w:rPr>
          <w:rFonts w:ascii="Lato" w:hAnsi="Lato"/>
          <w:b/>
          <w:bCs/>
          <w:color w:val="0E5540"/>
          <w:sz w:val="20"/>
          <w:szCs w:val="20"/>
        </w:rPr>
      </w:pPr>
    </w:p>
    <w:p w14:paraId="2334C4F9" w14:textId="77777777" w:rsidR="00D52D31" w:rsidRDefault="00D52D31"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30F0CF83" w14:textId="4D0D49D3"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4758A100"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Wedderbum</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2E63AF" w:rsidRPr="004041A6">
        <w:rPr>
          <w:rFonts w:ascii="Lato" w:hAnsi="Lato"/>
          <w:sz w:val="20"/>
          <w:szCs w:val="20"/>
        </w:rPr>
        <w:t>7:0</w:t>
      </w:r>
      <w:r w:rsidR="00910012">
        <w:rPr>
          <w:rFonts w:ascii="Lato" w:hAnsi="Lato"/>
          <w:sz w:val="20"/>
          <w:szCs w:val="20"/>
        </w:rPr>
        <w:t>6</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15DCA10E"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022024">
        <w:rPr>
          <w:rFonts w:ascii="Lato" w:hAnsi="Lato"/>
          <w:sz w:val="20"/>
          <w:szCs w:val="20"/>
        </w:rPr>
        <w:t xml:space="preserve">8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77777777"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0D32DEC"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6402DF" w:rsidRPr="004041A6">
        <w:rPr>
          <w:rFonts w:ascii="Lato" w:hAnsi="Lato"/>
          <w:sz w:val="20"/>
          <w:szCs w:val="20"/>
        </w:rPr>
        <w:t>Tyler M</w:t>
      </w:r>
      <w:r w:rsidRPr="004041A6">
        <w:rPr>
          <w:rFonts w:ascii="Lato" w:hAnsi="Lato"/>
          <w:sz w:val="20"/>
          <w:szCs w:val="20"/>
        </w:rPr>
        <w:t xml:space="preserve"> to approve agenda.</w:t>
      </w:r>
    </w:p>
    <w:p w14:paraId="5BD5FA12" w14:textId="351E9418"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910012">
        <w:rPr>
          <w:rFonts w:ascii="Lato" w:hAnsi="Lato"/>
          <w:sz w:val="20"/>
          <w:szCs w:val="20"/>
        </w:rPr>
        <w:t>Alex N</w:t>
      </w:r>
      <w:r w:rsidRPr="004041A6">
        <w:rPr>
          <w:rFonts w:ascii="Lato" w:hAnsi="Lato"/>
          <w:sz w:val="20"/>
          <w:szCs w:val="20"/>
        </w:rPr>
        <w:t xml:space="preserve">.  </w:t>
      </w:r>
    </w:p>
    <w:p w14:paraId="2404FD34" w14:textId="5E64AA40"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7D92EAE" w14:textId="3F923961"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2729339C" w14:textId="506B57E0" w:rsidR="005A0131" w:rsidRPr="0013073C" w:rsidRDefault="006C55B9" w:rsidP="00037C5C">
      <w:pPr>
        <w:spacing w:after="100" w:afterAutospacing="1"/>
        <w:jc w:val="both"/>
        <w:rPr>
          <w:rFonts w:ascii="Lato" w:hAnsi="Lato"/>
          <w:b/>
          <w:color w:val="DBB36F"/>
          <w:sz w:val="20"/>
          <w:szCs w:val="20"/>
        </w:rPr>
      </w:pPr>
      <w:r>
        <w:rPr>
          <w:rFonts w:ascii="Lato" w:hAnsi="Lato"/>
          <w:b/>
          <w:color w:val="DBB36F"/>
          <w:sz w:val="20"/>
          <w:szCs w:val="20"/>
        </w:rPr>
        <w:t>2</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Pr>
          <w:rFonts w:ascii="Lato" w:hAnsi="Lato"/>
          <w:b/>
          <w:color w:val="DBB36F"/>
          <w:sz w:val="20"/>
          <w:szCs w:val="20"/>
        </w:rPr>
        <w:t>Tyler Magee</w:t>
      </w:r>
    </w:p>
    <w:p w14:paraId="0AE6158D" w14:textId="2D753FB1" w:rsidR="00935ADB" w:rsidRPr="00A6466F" w:rsidRDefault="006C55B9" w:rsidP="00037C5C">
      <w:pPr>
        <w:spacing w:after="100" w:afterAutospacing="1"/>
        <w:jc w:val="both"/>
        <w:rPr>
          <w:rFonts w:ascii="Lato" w:hAnsi="Lato"/>
          <w:bCs/>
          <w:sz w:val="20"/>
          <w:szCs w:val="20"/>
        </w:rPr>
      </w:pPr>
      <w:r>
        <w:rPr>
          <w:rFonts w:ascii="Lato" w:hAnsi="Lato"/>
          <w:bCs/>
          <w:sz w:val="20"/>
          <w:szCs w:val="20"/>
        </w:rPr>
        <w:t xml:space="preserve">Hello everyone! Welcome to our first meeting. So, here is what I have been doing since August. I had by-weekly </w:t>
      </w:r>
      <w:r w:rsidRPr="006C55B9">
        <w:rPr>
          <w:rFonts w:ascii="Lato" w:hAnsi="Lato"/>
          <w:bCs/>
          <w:sz w:val="20"/>
          <w:szCs w:val="20"/>
        </w:rPr>
        <w:t>Welcome Week Committee meetings where we finalized the plans for welcome week.</w:t>
      </w:r>
      <w:r>
        <w:rPr>
          <w:rFonts w:ascii="Lato" w:hAnsi="Lato"/>
          <w:bCs/>
          <w:sz w:val="20"/>
          <w:szCs w:val="20"/>
        </w:rPr>
        <w:t xml:space="preserve"> I also attended the </w:t>
      </w:r>
      <w:r w:rsidRPr="006C55B9">
        <w:rPr>
          <w:rFonts w:ascii="Lato" w:hAnsi="Lato"/>
          <w:bCs/>
          <w:sz w:val="20"/>
          <w:szCs w:val="20"/>
        </w:rPr>
        <w:t>NBSA Conference for Policy &amp; Planning. I sit as the chair of the Equity, Diversity, and Inclusion committee where we developed EDI frameworks, anti-racism policy, and have started seeking partnerships with indigenous organizations across the province to develop the NBSA’s reconciliation policy.</w:t>
      </w:r>
      <w:r>
        <w:rPr>
          <w:rFonts w:ascii="Lato" w:hAnsi="Lato"/>
          <w:bCs/>
          <w:sz w:val="20"/>
          <w:szCs w:val="20"/>
        </w:rPr>
        <w:t xml:space="preserve"> Moving on, </w:t>
      </w:r>
      <w:r w:rsidR="0022133C">
        <w:rPr>
          <w:rFonts w:ascii="Lato" w:hAnsi="Lato"/>
          <w:bCs/>
          <w:sz w:val="20"/>
          <w:szCs w:val="20"/>
        </w:rPr>
        <w:t xml:space="preserve">I had by-weekly </w:t>
      </w:r>
      <w:r w:rsidR="0022133C" w:rsidRPr="0022133C">
        <w:rPr>
          <w:rFonts w:ascii="Lato" w:hAnsi="Lato"/>
          <w:bCs/>
          <w:sz w:val="20"/>
          <w:szCs w:val="20"/>
        </w:rPr>
        <w:t>CASA EDI committee meetings. I sit on CASA’s EDI committee as vice-chair and we are in the process of developing a pathway framework that all future CASA policies will go through, kind of like an EDI test before a policy is brought to an approval vote.</w:t>
      </w:r>
      <w:r w:rsidR="0022133C">
        <w:rPr>
          <w:rFonts w:ascii="Lato" w:hAnsi="Lato"/>
          <w:bCs/>
          <w:sz w:val="20"/>
          <w:szCs w:val="20"/>
        </w:rPr>
        <w:t xml:space="preserve"> I also had </w:t>
      </w:r>
      <w:r w:rsidR="0022133C" w:rsidRPr="0022133C">
        <w:rPr>
          <w:rFonts w:ascii="Lato" w:hAnsi="Lato"/>
          <w:bCs/>
          <w:sz w:val="20"/>
          <w:szCs w:val="20"/>
        </w:rPr>
        <w:t>Senate meetings on Reconciliation</w:t>
      </w:r>
      <w:r w:rsidR="0022133C">
        <w:rPr>
          <w:rFonts w:ascii="Lato" w:hAnsi="Lato"/>
          <w:bCs/>
          <w:sz w:val="20"/>
          <w:szCs w:val="20"/>
        </w:rPr>
        <w:t xml:space="preserve"> where</w:t>
      </w:r>
      <w:r w:rsidR="0022133C" w:rsidRPr="0022133C">
        <w:rPr>
          <w:rFonts w:ascii="Lato" w:hAnsi="Lato"/>
          <w:bCs/>
          <w:sz w:val="20"/>
          <w:szCs w:val="20"/>
        </w:rPr>
        <w:t xml:space="preserve"> we </w:t>
      </w:r>
      <w:r w:rsidR="0022133C">
        <w:rPr>
          <w:rFonts w:ascii="Lato" w:hAnsi="Lato"/>
          <w:bCs/>
          <w:sz w:val="20"/>
          <w:szCs w:val="20"/>
        </w:rPr>
        <w:t xml:space="preserve">discussed and </w:t>
      </w:r>
      <w:r w:rsidR="0022133C" w:rsidRPr="0022133C">
        <w:rPr>
          <w:rFonts w:ascii="Lato" w:hAnsi="Lato"/>
          <w:bCs/>
          <w:sz w:val="20"/>
          <w:szCs w:val="20"/>
        </w:rPr>
        <w:t>are currently discussing the National Day of Truth and Reconciliation, strategic plan for future years, and orange shirt day.</w:t>
      </w:r>
      <w:r w:rsidR="0022133C">
        <w:rPr>
          <w:rFonts w:ascii="Lato" w:hAnsi="Lato"/>
          <w:bCs/>
          <w:sz w:val="20"/>
          <w:szCs w:val="20"/>
        </w:rPr>
        <w:t xml:space="preserve"> And then ending August, we had Welcome Week. </w:t>
      </w:r>
      <w:r w:rsidR="0022133C" w:rsidRPr="0022133C">
        <w:rPr>
          <w:rFonts w:ascii="Lato" w:hAnsi="Lato"/>
          <w:bCs/>
          <w:sz w:val="20"/>
          <w:szCs w:val="20"/>
        </w:rPr>
        <w:t xml:space="preserve">I wrote and delivered multiple speeches, the executive team </w:t>
      </w:r>
      <w:r w:rsidR="0022133C">
        <w:rPr>
          <w:rFonts w:ascii="Lato" w:hAnsi="Lato"/>
          <w:bCs/>
          <w:sz w:val="20"/>
          <w:szCs w:val="20"/>
        </w:rPr>
        <w:t xml:space="preserve">also </w:t>
      </w:r>
      <w:r w:rsidR="0022133C" w:rsidRPr="0022133C">
        <w:rPr>
          <w:rFonts w:ascii="Lato" w:hAnsi="Lato"/>
          <w:bCs/>
          <w:sz w:val="20"/>
          <w:szCs w:val="20"/>
        </w:rPr>
        <w:t xml:space="preserve">helped manage and hosted multiple events, and </w:t>
      </w:r>
      <w:r w:rsidR="0022133C">
        <w:rPr>
          <w:rFonts w:ascii="Lato" w:hAnsi="Lato"/>
          <w:bCs/>
          <w:sz w:val="20"/>
          <w:szCs w:val="20"/>
        </w:rPr>
        <w:t xml:space="preserve">I </w:t>
      </w:r>
      <w:r w:rsidR="0022133C" w:rsidRPr="0022133C">
        <w:rPr>
          <w:rFonts w:ascii="Lato" w:hAnsi="Lato"/>
          <w:bCs/>
          <w:sz w:val="20"/>
          <w:szCs w:val="20"/>
        </w:rPr>
        <w:t>loved interacting with the first years.</w:t>
      </w:r>
      <w:r w:rsidR="0022133C">
        <w:rPr>
          <w:rFonts w:ascii="Lato" w:hAnsi="Lato"/>
          <w:bCs/>
          <w:sz w:val="20"/>
          <w:szCs w:val="20"/>
        </w:rPr>
        <w:t xml:space="preserve"> Starting September, for the </w:t>
      </w:r>
      <w:r w:rsidR="0022133C" w:rsidRPr="0022133C">
        <w:rPr>
          <w:rFonts w:ascii="Lato" w:hAnsi="Lato"/>
          <w:bCs/>
          <w:sz w:val="20"/>
          <w:szCs w:val="20"/>
        </w:rPr>
        <w:t>NBSA Finance Committee</w:t>
      </w:r>
      <w:r w:rsidR="0022133C">
        <w:rPr>
          <w:rFonts w:ascii="Lato" w:hAnsi="Lato"/>
          <w:bCs/>
          <w:sz w:val="20"/>
          <w:szCs w:val="20"/>
        </w:rPr>
        <w:t xml:space="preserve">, </w:t>
      </w:r>
      <w:r w:rsidR="0022133C" w:rsidRPr="0022133C">
        <w:rPr>
          <w:rFonts w:ascii="Lato" w:hAnsi="Lato"/>
          <w:bCs/>
          <w:sz w:val="20"/>
          <w:szCs w:val="20"/>
        </w:rPr>
        <w:t>we meet on a by-weekly to monthly basis and are currently in the process of conducting an audit.</w:t>
      </w:r>
      <w:r w:rsidR="0022133C">
        <w:t xml:space="preserve"> </w:t>
      </w:r>
      <w:r w:rsidR="0022133C" w:rsidRPr="0022133C">
        <w:rPr>
          <w:rFonts w:ascii="Lato" w:hAnsi="Lato"/>
          <w:bCs/>
          <w:sz w:val="20"/>
          <w:szCs w:val="20"/>
        </w:rPr>
        <w:t>I have been working closely with Elections Canada to deliver materials to campus on voting information alongside our GOTV campaign run by Sydona. I organized the Candidates’ Debate for the 2021 federal election alongside the STU Communications Team and the NBSA, we have received high praise on all aspects of the debate. I’ve given media interviews with various news providers on the election, student voting, polling station locations, etc.</w:t>
      </w:r>
      <w:r w:rsidR="0022133C">
        <w:rPr>
          <w:rFonts w:ascii="Lato" w:hAnsi="Lato"/>
          <w:bCs/>
          <w:sz w:val="20"/>
          <w:szCs w:val="20"/>
        </w:rPr>
        <w:t xml:space="preserve"> I also had my first office hour which was great. And to conclude I would just like to say hat my office hours are Thursdays from </w:t>
      </w:r>
      <w:r w:rsidR="0022133C" w:rsidRPr="0022133C">
        <w:rPr>
          <w:rFonts w:ascii="Lato" w:hAnsi="Lato"/>
          <w:bCs/>
          <w:sz w:val="20"/>
          <w:szCs w:val="20"/>
        </w:rPr>
        <w:t xml:space="preserve">2-3pm in the JDH Help Desk, </w:t>
      </w:r>
      <w:r w:rsidR="0022133C">
        <w:rPr>
          <w:rFonts w:ascii="Lato" w:hAnsi="Lato"/>
          <w:bCs/>
          <w:sz w:val="20"/>
          <w:szCs w:val="20"/>
        </w:rPr>
        <w:t xml:space="preserve">so </w:t>
      </w:r>
      <w:r w:rsidR="0022133C" w:rsidRPr="0022133C">
        <w:rPr>
          <w:rFonts w:ascii="Lato" w:hAnsi="Lato"/>
          <w:bCs/>
          <w:sz w:val="20"/>
          <w:szCs w:val="20"/>
        </w:rPr>
        <w:t>don’t hesitate to come say hi!</w:t>
      </w:r>
    </w:p>
    <w:p w14:paraId="52C4E334" w14:textId="7CC7A1AD" w:rsidR="00FF52E8" w:rsidRDefault="006D775B" w:rsidP="00037C5C">
      <w:pPr>
        <w:spacing w:after="100" w:afterAutospacing="1"/>
        <w:jc w:val="both"/>
        <w:rPr>
          <w:rFonts w:ascii="Lato" w:hAnsi="Lato"/>
          <w:b/>
          <w:color w:val="DBB36F"/>
          <w:sz w:val="20"/>
          <w:szCs w:val="20"/>
        </w:rPr>
      </w:pPr>
      <w:r>
        <w:rPr>
          <w:rFonts w:ascii="Lato" w:hAnsi="Lato"/>
          <w:b/>
          <w:color w:val="DBB36F"/>
          <w:sz w:val="20"/>
          <w:szCs w:val="20"/>
        </w:rPr>
        <w:t>2</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112639C8" w14:textId="25522FA4" w:rsidR="0022133C" w:rsidRPr="003C62BF" w:rsidRDefault="0022133C" w:rsidP="00037C5C">
      <w:pPr>
        <w:spacing w:after="100" w:afterAutospacing="1"/>
        <w:jc w:val="both"/>
        <w:rPr>
          <w:rFonts w:ascii="Lato" w:hAnsi="Lato"/>
          <w:bCs/>
          <w:sz w:val="20"/>
          <w:szCs w:val="20"/>
        </w:rPr>
      </w:pPr>
      <w:r w:rsidRPr="003C62BF">
        <w:rPr>
          <w:rFonts w:ascii="Lato" w:hAnsi="Lato"/>
          <w:bCs/>
          <w:sz w:val="20"/>
          <w:szCs w:val="20"/>
        </w:rPr>
        <w:t>Hello everyone! So, starting with Monday, September 13</w:t>
      </w:r>
      <w:r w:rsidRPr="003C62BF">
        <w:rPr>
          <w:rFonts w:ascii="Lato" w:hAnsi="Lato"/>
          <w:bCs/>
          <w:sz w:val="20"/>
          <w:szCs w:val="20"/>
          <w:vertAlign w:val="superscript"/>
        </w:rPr>
        <w:t>th</w:t>
      </w:r>
      <w:r w:rsidRPr="003C62BF">
        <w:rPr>
          <w:rFonts w:ascii="Lato" w:hAnsi="Lato"/>
          <w:bCs/>
          <w:sz w:val="20"/>
          <w:szCs w:val="20"/>
        </w:rPr>
        <w:t xml:space="preserve">. I finalized the COC Amendment and updated information on our STUSU website. VPSL </w:t>
      </w:r>
      <w:r w:rsidR="003C62BF" w:rsidRPr="003C62BF">
        <w:rPr>
          <w:rFonts w:ascii="Lato" w:hAnsi="Lato"/>
          <w:bCs/>
          <w:sz w:val="20"/>
          <w:szCs w:val="20"/>
        </w:rPr>
        <w:t>Victoria</w:t>
      </w:r>
      <w:r w:rsidRPr="003C62BF">
        <w:rPr>
          <w:rFonts w:ascii="Lato" w:hAnsi="Lato"/>
          <w:bCs/>
          <w:sz w:val="20"/>
          <w:szCs w:val="20"/>
        </w:rPr>
        <w:t xml:space="preserve"> and I then signed the SR contract with the UNBSU for the academic year, which VPSL Victoria can answer any questions you may have regarding the contract. VPSL Victoria and I also went to MayDay, our printing company</w:t>
      </w:r>
      <w:r w:rsidR="003C62BF">
        <w:rPr>
          <w:rFonts w:ascii="Lato" w:hAnsi="Lato"/>
          <w:bCs/>
          <w:sz w:val="20"/>
          <w:szCs w:val="20"/>
        </w:rPr>
        <w:t xml:space="preserve"> </w:t>
      </w:r>
      <w:r w:rsidRPr="003C62BF">
        <w:rPr>
          <w:rFonts w:ascii="Lato" w:hAnsi="Lato"/>
          <w:bCs/>
          <w:sz w:val="20"/>
          <w:szCs w:val="20"/>
        </w:rPr>
        <w:t xml:space="preserve">to pick up the remaining STUgendas, which are now available for everyone to grab at the STUSU JDH Help Desk. President Tyler and I reviewed our bus pass contract for clarification. Throughout the </w:t>
      </w:r>
      <w:r w:rsidR="003C62BF" w:rsidRPr="003C62BF">
        <w:rPr>
          <w:rFonts w:ascii="Lato" w:hAnsi="Lato"/>
          <w:bCs/>
          <w:sz w:val="20"/>
          <w:szCs w:val="20"/>
        </w:rPr>
        <w:t>day, I</w:t>
      </w:r>
      <w:r w:rsidRPr="003C62BF">
        <w:rPr>
          <w:rFonts w:ascii="Lato" w:hAnsi="Lato"/>
          <w:bCs/>
          <w:sz w:val="20"/>
          <w:szCs w:val="20"/>
        </w:rPr>
        <w:t xml:space="preserve"> answered various emails from students and faculty members regarding Clubs &amp; Societies, Campus Trust and general inquires.</w:t>
      </w:r>
      <w:r w:rsidR="003C62BF">
        <w:rPr>
          <w:rFonts w:ascii="Lato" w:hAnsi="Lato"/>
          <w:bCs/>
          <w:sz w:val="20"/>
          <w:szCs w:val="20"/>
        </w:rPr>
        <w:t xml:space="preserve"> </w:t>
      </w:r>
      <w:r w:rsidRPr="003C62BF">
        <w:rPr>
          <w:rFonts w:ascii="Lato" w:hAnsi="Lato"/>
          <w:bCs/>
          <w:sz w:val="20"/>
          <w:szCs w:val="20"/>
        </w:rPr>
        <w:t>On September 14</w:t>
      </w:r>
      <w:r w:rsidRPr="003C62BF">
        <w:rPr>
          <w:rFonts w:ascii="Lato" w:hAnsi="Lato"/>
          <w:bCs/>
          <w:sz w:val="20"/>
          <w:szCs w:val="20"/>
          <w:vertAlign w:val="superscript"/>
        </w:rPr>
        <w:t>th</w:t>
      </w:r>
      <w:r w:rsidRPr="003C62BF">
        <w:rPr>
          <w:rFonts w:ascii="Lato" w:hAnsi="Lato"/>
          <w:bCs/>
          <w:sz w:val="20"/>
          <w:szCs w:val="20"/>
        </w:rPr>
        <w:t>, President Tyler and I had a meeting with the SRC Chair in preparation for the SRC Meeting. We went through all the governing documents, the COC and Robert</w:t>
      </w:r>
      <w:r w:rsidR="003C62BF">
        <w:rPr>
          <w:rFonts w:ascii="Lato" w:hAnsi="Lato"/>
          <w:bCs/>
          <w:sz w:val="20"/>
          <w:szCs w:val="20"/>
        </w:rPr>
        <w:t>’</w:t>
      </w:r>
      <w:r w:rsidRPr="003C62BF">
        <w:rPr>
          <w:rFonts w:ascii="Lato" w:hAnsi="Lato"/>
          <w:bCs/>
          <w:sz w:val="20"/>
          <w:szCs w:val="20"/>
        </w:rPr>
        <w:t xml:space="preserve">s </w:t>
      </w:r>
      <w:r w:rsidR="003C62BF">
        <w:rPr>
          <w:rFonts w:ascii="Lato" w:hAnsi="Lato"/>
          <w:bCs/>
          <w:sz w:val="20"/>
          <w:szCs w:val="20"/>
        </w:rPr>
        <w:t>R</w:t>
      </w:r>
      <w:r w:rsidRPr="003C62BF">
        <w:rPr>
          <w:rFonts w:ascii="Lato" w:hAnsi="Lato"/>
          <w:bCs/>
          <w:sz w:val="20"/>
          <w:szCs w:val="20"/>
        </w:rPr>
        <w:t xml:space="preserve">ules. I also reached out to Facilities and booked JDH for our WW kit final </w:t>
      </w:r>
      <w:r w:rsidR="003C62BF" w:rsidRPr="003C62BF">
        <w:rPr>
          <w:rFonts w:ascii="Lato" w:hAnsi="Lato"/>
          <w:bCs/>
          <w:sz w:val="20"/>
          <w:szCs w:val="20"/>
        </w:rPr>
        <w:t>pick-up</w:t>
      </w:r>
      <w:r w:rsidRPr="003C62BF">
        <w:rPr>
          <w:rFonts w:ascii="Lato" w:hAnsi="Lato"/>
          <w:bCs/>
          <w:sz w:val="20"/>
          <w:szCs w:val="20"/>
        </w:rPr>
        <w:t xml:space="preserve"> day on Friday. Same as Monday, I answered student emails regarding founding new </w:t>
      </w:r>
      <w:r w:rsidRPr="003C62BF">
        <w:rPr>
          <w:rFonts w:ascii="Lato" w:hAnsi="Lato"/>
          <w:bCs/>
          <w:sz w:val="20"/>
          <w:szCs w:val="20"/>
        </w:rPr>
        <w:lastRenderedPageBreak/>
        <w:t>clubs, student benefits account access and general inquiries. And later in the day, I had my office hours at JDH HD from 3-4pm. Moving to Sept 15</w:t>
      </w:r>
      <w:r w:rsidRPr="003C62BF">
        <w:rPr>
          <w:rFonts w:ascii="Lato" w:hAnsi="Lato"/>
          <w:bCs/>
          <w:sz w:val="20"/>
          <w:szCs w:val="20"/>
          <w:vertAlign w:val="superscript"/>
        </w:rPr>
        <w:t>th</w:t>
      </w:r>
      <w:r w:rsidRPr="003C62BF">
        <w:rPr>
          <w:rFonts w:ascii="Lato" w:hAnsi="Lato"/>
          <w:bCs/>
          <w:sz w:val="20"/>
          <w:szCs w:val="20"/>
        </w:rPr>
        <w:t xml:space="preserve">, I received CS application for </w:t>
      </w:r>
      <w:r w:rsidR="003C62BF" w:rsidRPr="003C62BF">
        <w:rPr>
          <w:rFonts w:ascii="Lato" w:hAnsi="Lato"/>
          <w:bCs/>
          <w:sz w:val="20"/>
          <w:szCs w:val="20"/>
        </w:rPr>
        <w:t>ratification,</w:t>
      </w:r>
      <w:r w:rsidRPr="003C62BF">
        <w:rPr>
          <w:rFonts w:ascii="Lato" w:hAnsi="Lato"/>
          <w:bCs/>
          <w:sz w:val="20"/>
          <w:szCs w:val="20"/>
        </w:rPr>
        <w:t xml:space="preserve"> and they are ready for the Governance Committee to review after we start forming all Committees next week. I also received applications for the CRO </w:t>
      </w:r>
      <w:r w:rsidR="003C62BF" w:rsidRPr="003C62BF">
        <w:rPr>
          <w:rFonts w:ascii="Lato" w:hAnsi="Lato"/>
          <w:bCs/>
          <w:sz w:val="20"/>
          <w:szCs w:val="20"/>
        </w:rPr>
        <w:t>position,</w:t>
      </w:r>
      <w:r w:rsidRPr="003C62BF">
        <w:rPr>
          <w:rFonts w:ascii="Lato" w:hAnsi="Lato"/>
          <w:bCs/>
          <w:sz w:val="20"/>
          <w:szCs w:val="20"/>
        </w:rPr>
        <w:t xml:space="preserve"> and the HR Committee will start the interview process on Monday. I sent out payroll documents for our employees to fill and update the contact list. President Tyler and I</w:t>
      </w:r>
      <w:r w:rsidR="003C62BF">
        <w:rPr>
          <w:rFonts w:ascii="Lato" w:hAnsi="Lato"/>
          <w:bCs/>
          <w:sz w:val="20"/>
          <w:szCs w:val="20"/>
        </w:rPr>
        <w:t xml:space="preserve">, </w:t>
      </w:r>
      <w:r w:rsidRPr="003C62BF">
        <w:rPr>
          <w:rFonts w:ascii="Lato" w:hAnsi="Lato"/>
          <w:bCs/>
          <w:sz w:val="20"/>
          <w:szCs w:val="20"/>
        </w:rPr>
        <w:t>later in the day met up with the International Office Intern Natalia to discuss the STUSU and International Office partnership on our Healthcare Info Session for international students</w:t>
      </w:r>
      <w:r w:rsidR="003C62BF">
        <w:rPr>
          <w:rFonts w:ascii="Lato" w:hAnsi="Lato"/>
          <w:bCs/>
          <w:sz w:val="20"/>
          <w:szCs w:val="20"/>
        </w:rPr>
        <w:t xml:space="preserve"> </w:t>
      </w:r>
      <w:r w:rsidRPr="003C62BF">
        <w:rPr>
          <w:rFonts w:ascii="Lato" w:hAnsi="Lato"/>
          <w:bCs/>
          <w:sz w:val="20"/>
          <w:szCs w:val="20"/>
        </w:rPr>
        <w:t>in which I will give a presentation for international students on Campus Trust and the STUSU Health &amp; Dental Plan. On Thursday the 16</w:t>
      </w:r>
      <w:r w:rsidRPr="003C62BF">
        <w:rPr>
          <w:rFonts w:ascii="Lato" w:hAnsi="Lato"/>
          <w:bCs/>
          <w:sz w:val="20"/>
          <w:szCs w:val="20"/>
          <w:vertAlign w:val="superscript"/>
        </w:rPr>
        <w:t>th</w:t>
      </w:r>
      <w:r w:rsidRPr="003C62BF">
        <w:rPr>
          <w:rFonts w:ascii="Lato" w:hAnsi="Lato"/>
          <w:bCs/>
          <w:sz w:val="20"/>
          <w:szCs w:val="20"/>
        </w:rPr>
        <w:t xml:space="preserve">, I met up with different clubs &amp; societies executives and student leaders to talk about various issues including the ratification process, fundings, event planning, upcoming Executive </w:t>
      </w:r>
      <w:r w:rsidR="003C62BF" w:rsidRPr="003C62BF">
        <w:rPr>
          <w:rFonts w:ascii="Lato" w:hAnsi="Lato"/>
          <w:bCs/>
          <w:sz w:val="20"/>
          <w:szCs w:val="20"/>
        </w:rPr>
        <w:t>training,</w:t>
      </w:r>
      <w:r w:rsidRPr="003C62BF">
        <w:rPr>
          <w:rFonts w:ascii="Lato" w:hAnsi="Lato"/>
          <w:bCs/>
          <w:sz w:val="20"/>
          <w:szCs w:val="20"/>
        </w:rPr>
        <w:t xml:space="preserve"> and the Fair. I reached out to Reg from FS to follow up on our previous discussion on the clarification on Mental Health fees. To provide a bit of the context, as per previous year, the student tuition breaks down on STU website list a fee called SU Mental Health fee which indicates that we STUSU are the ones </w:t>
      </w:r>
      <w:r w:rsidR="003C62BF">
        <w:rPr>
          <w:rFonts w:ascii="Lato" w:hAnsi="Lato"/>
          <w:bCs/>
          <w:sz w:val="20"/>
          <w:szCs w:val="20"/>
        </w:rPr>
        <w:t xml:space="preserve">that </w:t>
      </w:r>
      <w:r w:rsidRPr="003C62BF">
        <w:rPr>
          <w:rFonts w:ascii="Lato" w:hAnsi="Lato"/>
          <w:bCs/>
          <w:sz w:val="20"/>
          <w:szCs w:val="20"/>
        </w:rPr>
        <w:t>collect and receive the money, which is not true</w:t>
      </w:r>
      <w:r w:rsidR="003C62BF">
        <w:rPr>
          <w:rFonts w:ascii="Lato" w:hAnsi="Lato"/>
          <w:bCs/>
          <w:sz w:val="20"/>
          <w:szCs w:val="20"/>
        </w:rPr>
        <w:t>. A</w:t>
      </w:r>
      <w:r w:rsidRPr="003C62BF">
        <w:rPr>
          <w:rFonts w:ascii="Lato" w:hAnsi="Lato"/>
          <w:bCs/>
          <w:sz w:val="20"/>
          <w:szCs w:val="20"/>
        </w:rPr>
        <w:t xml:space="preserve">ll the money </w:t>
      </w:r>
      <w:r w:rsidR="003C62BF">
        <w:rPr>
          <w:rFonts w:ascii="Lato" w:hAnsi="Lato"/>
          <w:bCs/>
          <w:sz w:val="20"/>
          <w:szCs w:val="20"/>
        </w:rPr>
        <w:t xml:space="preserve">goes to </w:t>
      </w:r>
      <w:r w:rsidRPr="003C62BF">
        <w:rPr>
          <w:rFonts w:ascii="Lato" w:hAnsi="Lato"/>
          <w:bCs/>
          <w:sz w:val="20"/>
          <w:szCs w:val="20"/>
        </w:rPr>
        <w:t>STU, not us. For this reason, during the summer, I asked for the removal of</w:t>
      </w:r>
      <w:r w:rsidR="003C62BF">
        <w:rPr>
          <w:rFonts w:ascii="Lato" w:hAnsi="Lato"/>
          <w:bCs/>
          <w:sz w:val="20"/>
          <w:szCs w:val="20"/>
        </w:rPr>
        <w:t xml:space="preserve"> the</w:t>
      </w:r>
      <w:r w:rsidRPr="003C62BF">
        <w:rPr>
          <w:rFonts w:ascii="Lato" w:hAnsi="Lato"/>
          <w:bCs/>
          <w:sz w:val="20"/>
          <w:szCs w:val="20"/>
        </w:rPr>
        <w:t xml:space="preserve"> ‘SU” part out of the MH fee on the tuition breakdown to avoid further confusion, which has been changed successfully. However, the same change has not been made for the WebAdvisor account statemen</w:t>
      </w:r>
      <w:r w:rsidR="003C62BF">
        <w:rPr>
          <w:rFonts w:ascii="Lato" w:hAnsi="Lato"/>
          <w:bCs/>
          <w:sz w:val="20"/>
          <w:szCs w:val="20"/>
        </w:rPr>
        <w:t>ts,</w:t>
      </w:r>
      <w:r w:rsidRPr="003C62BF">
        <w:rPr>
          <w:rFonts w:ascii="Lato" w:hAnsi="Lato"/>
          <w:bCs/>
          <w:sz w:val="20"/>
          <w:szCs w:val="20"/>
        </w:rPr>
        <w:t xml:space="preserve"> so I emailed Reg to follow up on that matter.</w:t>
      </w:r>
      <w:r w:rsidR="003C62BF" w:rsidRPr="003C62BF">
        <w:rPr>
          <w:rFonts w:ascii="Lato" w:hAnsi="Lato"/>
          <w:bCs/>
          <w:sz w:val="20"/>
          <w:szCs w:val="20"/>
        </w:rPr>
        <w:t xml:space="preserve"> And lastly, on the 17</w:t>
      </w:r>
      <w:r w:rsidR="003C62BF" w:rsidRPr="003C62BF">
        <w:rPr>
          <w:rFonts w:ascii="Lato" w:hAnsi="Lato"/>
          <w:bCs/>
          <w:sz w:val="20"/>
          <w:szCs w:val="20"/>
          <w:vertAlign w:val="superscript"/>
        </w:rPr>
        <w:t>th</w:t>
      </w:r>
      <w:r w:rsidR="003C62BF" w:rsidRPr="003C62BF">
        <w:rPr>
          <w:rFonts w:ascii="Lato" w:hAnsi="Lato"/>
          <w:bCs/>
          <w:sz w:val="20"/>
          <w:szCs w:val="20"/>
        </w:rPr>
        <w:t>, I along with my fellow Executives organized the WW Kits final pick-up day for first-year students, who weren</w:t>
      </w:r>
      <w:r w:rsidR="003C62BF" w:rsidRPr="003C62BF">
        <w:rPr>
          <w:rFonts w:ascii="Lato" w:hAnsi="Lato" w:cs="Lato"/>
          <w:bCs/>
          <w:sz w:val="20"/>
          <w:szCs w:val="20"/>
        </w:rPr>
        <w:t>’</w:t>
      </w:r>
      <w:r w:rsidR="003C62BF" w:rsidRPr="003C62BF">
        <w:rPr>
          <w:rFonts w:ascii="Lato" w:hAnsi="Lato"/>
          <w:bCs/>
          <w:sz w:val="20"/>
          <w:szCs w:val="20"/>
        </w:rPr>
        <w:t>t able to pick up their kits on Moving Day. We then help</w:t>
      </w:r>
      <w:r w:rsidR="003C62BF">
        <w:rPr>
          <w:rFonts w:ascii="Lato" w:hAnsi="Lato"/>
          <w:bCs/>
          <w:sz w:val="20"/>
          <w:szCs w:val="20"/>
        </w:rPr>
        <w:t>ed to</w:t>
      </w:r>
      <w:r w:rsidR="003C62BF" w:rsidRPr="003C62BF">
        <w:rPr>
          <w:rFonts w:ascii="Lato" w:hAnsi="Lato"/>
          <w:bCs/>
          <w:sz w:val="20"/>
          <w:szCs w:val="20"/>
        </w:rPr>
        <w:t xml:space="preserve"> organize the Candidate Debate at Kinsella Auditorium. I also received applications for the CRO position and have them prepared for the HR Committee to review. I sent out reminder posts to all Clubs &amp; Societies for the CS Executive Training, which will take place on Saturday, Sept 25</w:t>
      </w:r>
      <w:r w:rsidR="003C62BF" w:rsidRPr="003C62BF">
        <w:rPr>
          <w:rFonts w:ascii="Lato" w:hAnsi="Lato"/>
          <w:bCs/>
          <w:sz w:val="20"/>
          <w:szCs w:val="20"/>
          <w:vertAlign w:val="superscript"/>
        </w:rPr>
        <w:t>th</w:t>
      </w:r>
      <w:r w:rsidR="003C62BF" w:rsidRPr="003C62BF">
        <w:rPr>
          <w:rFonts w:ascii="Lato" w:hAnsi="Lato"/>
          <w:bCs/>
          <w:sz w:val="20"/>
          <w:szCs w:val="20"/>
        </w:rPr>
        <w:t xml:space="preserve"> and reached out to the speakers for final confirmation. Finally, I answered various emails from the Women Centre and students regarding CS Fair and general inquiries.</w:t>
      </w:r>
      <w:r w:rsidR="003C62BF">
        <w:rPr>
          <w:rFonts w:ascii="Lato" w:hAnsi="Lato"/>
          <w:bCs/>
          <w:sz w:val="20"/>
          <w:szCs w:val="20"/>
        </w:rPr>
        <w:t xml:space="preserve"> And that is it for my report. </w:t>
      </w:r>
    </w:p>
    <w:p w14:paraId="6B4A9774" w14:textId="3AA4B354" w:rsidR="009425C8" w:rsidRDefault="006D775B" w:rsidP="00037C5C">
      <w:pPr>
        <w:spacing w:after="100" w:afterAutospacing="1"/>
        <w:jc w:val="both"/>
        <w:rPr>
          <w:rFonts w:ascii="Lato" w:hAnsi="Lato"/>
          <w:b/>
          <w:color w:val="DBB36F"/>
          <w:sz w:val="20"/>
          <w:szCs w:val="20"/>
        </w:rPr>
      </w:pPr>
      <w:r>
        <w:rPr>
          <w:rFonts w:ascii="Lato" w:hAnsi="Lato"/>
          <w:b/>
          <w:color w:val="DBB36F"/>
          <w:sz w:val="20"/>
          <w:szCs w:val="20"/>
        </w:rPr>
        <w:t>2</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 xml:space="preserve">Sydona Chandon </w:t>
      </w:r>
    </w:p>
    <w:p w14:paraId="7025A9B1" w14:textId="36AC98FE" w:rsidR="003C62BF" w:rsidRPr="00037C5C" w:rsidRDefault="003C62BF" w:rsidP="00037C5C">
      <w:pPr>
        <w:spacing w:after="100" w:afterAutospacing="1"/>
        <w:jc w:val="both"/>
        <w:rPr>
          <w:rFonts w:ascii="Lato" w:hAnsi="Lato"/>
          <w:bCs/>
          <w:sz w:val="20"/>
          <w:szCs w:val="20"/>
        </w:rPr>
      </w:pPr>
      <w:r w:rsidRPr="003C62BF">
        <w:rPr>
          <w:rFonts w:ascii="Lato" w:hAnsi="Lato"/>
          <w:bCs/>
          <w:sz w:val="20"/>
          <w:szCs w:val="20"/>
        </w:rPr>
        <w:t>First of all</w:t>
      </w:r>
      <w:r>
        <w:rPr>
          <w:rFonts w:ascii="Lato" w:hAnsi="Lato"/>
          <w:bCs/>
          <w:sz w:val="20"/>
          <w:szCs w:val="20"/>
        </w:rPr>
        <w:t>,</w:t>
      </w:r>
      <w:r w:rsidRPr="003C62BF">
        <w:rPr>
          <w:rFonts w:ascii="Lato" w:hAnsi="Lato"/>
          <w:bCs/>
          <w:sz w:val="20"/>
          <w:szCs w:val="20"/>
        </w:rPr>
        <w:t xml:space="preserve"> </w:t>
      </w:r>
      <w:r>
        <w:rPr>
          <w:rFonts w:ascii="Lato" w:hAnsi="Lato"/>
          <w:bCs/>
          <w:sz w:val="20"/>
          <w:szCs w:val="20"/>
        </w:rPr>
        <w:t xml:space="preserve">a </w:t>
      </w:r>
      <w:r w:rsidRPr="003C62BF">
        <w:rPr>
          <w:rFonts w:ascii="Lato" w:hAnsi="Lato"/>
          <w:bCs/>
          <w:sz w:val="20"/>
          <w:szCs w:val="20"/>
        </w:rPr>
        <w:t xml:space="preserve">hello to all our new council and I hope you had a restful summer. I’ll just do a bit of a recap since summer, but you can find the full documents of our monthly report on the Facebook page. I attended several conferences for both the NBSA and CASA. These conferences included our policy and planning, foundations and transitioning conferences. All of which focused on creating policies for affordability, EDI, and accessibility of education. I chair the affordability committee with the NBSA where we have developed policies on student loans and funding. I also attended most of the welcome week events along with the rest of the executive team. Now onto </w:t>
      </w:r>
      <w:r>
        <w:rPr>
          <w:rFonts w:ascii="Lato" w:hAnsi="Lato"/>
          <w:bCs/>
          <w:sz w:val="20"/>
          <w:szCs w:val="20"/>
        </w:rPr>
        <w:t>l</w:t>
      </w:r>
      <w:r w:rsidRPr="003C62BF">
        <w:rPr>
          <w:rFonts w:ascii="Lato" w:hAnsi="Lato"/>
          <w:bCs/>
          <w:sz w:val="20"/>
          <w:szCs w:val="20"/>
        </w:rPr>
        <w:t xml:space="preserve">ast week, I had my office hour on Wednesday at the help desk from 3-4pm. </w:t>
      </w:r>
      <w:r>
        <w:rPr>
          <w:rFonts w:ascii="Lato" w:hAnsi="Lato"/>
          <w:bCs/>
          <w:sz w:val="20"/>
          <w:szCs w:val="20"/>
        </w:rPr>
        <w:t>S</w:t>
      </w:r>
      <w:r w:rsidRPr="003C62BF">
        <w:rPr>
          <w:rFonts w:ascii="Lato" w:hAnsi="Lato"/>
          <w:bCs/>
          <w:sz w:val="20"/>
          <w:szCs w:val="20"/>
        </w:rPr>
        <w:t>ince PM Trudeau called the election about 35 days ago</w:t>
      </w:r>
      <w:r>
        <w:rPr>
          <w:rFonts w:ascii="Lato" w:hAnsi="Lato"/>
          <w:bCs/>
          <w:sz w:val="20"/>
          <w:szCs w:val="20"/>
        </w:rPr>
        <w:t>,</w:t>
      </w:r>
      <w:r w:rsidRPr="003C62BF">
        <w:rPr>
          <w:rFonts w:ascii="Lato" w:hAnsi="Lato"/>
          <w:bCs/>
          <w:sz w:val="20"/>
          <w:szCs w:val="20"/>
        </w:rPr>
        <w:t xml:space="preserve"> I have been in planning and preparation. In the last weeks</w:t>
      </w:r>
      <w:r>
        <w:rPr>
          <w:rFonts w:ascii="Lato" w:hAnsi="Lato"/>
          <w:bCs/>
          <w:sz w:val="20"/>
          <w:szCs w:val="20"/>
        </w:rPr>
        <w:t>,</w:t>
      </w:r>
      <w:r w:rsidRPr="003C62BF">
        <w:rPr>
          <w:rFonts w:ascii="Lato" w:hAnsi="Lato"/>
          <w:bCs/>
          <w:sz w:val="20"/>
          <w:szCs w:val="20"/>
        </w:rPr>
        <w:t xml:space="preserve"> I have posted materials from CASA to direct students </w:t>
      </w:r>
      <w:r>
        <w:rPr>
          <w:rFonts w:ascii="Lato" w:hAnsi="Lato"/>
          <w:bCs/>
          <w:sz w:val="20"/>
          <w:szCs w:val="20"/>
        </w:rPr>
        <w:t>towards</w:t>
      </w:r>
      <w:r w:rsidRPr="003C62BF">
        <w:rPr>
          <w:rFonts w:ascii="Lato" w:hAnsi="Lato"/>
          <w:bCs/>
          <w:sz w:val="20"/>
          <w:szCs w:val="20"/>
        </w:rPr>
        <w:t xml:space="preserve"> how, when, and where to vote. I hired a GOTV coordinator 2 weeks ago who has been helping with our volunteers and led most of the GOTV booths last week. I made posters for the candidates interviews and have been emailing them back and forth to setup the meetings. These interviews are now up on our page. I also attended the </w:t>
      </w:r>
      <w:r>
        <w:rPr>
          <w:rFonts w:ascii="Lato" w:hAnsi="Lato"/>
          <w:bCs/>
          <w:sz w:val="20"/>
          <w:szCs w:val="20"/>
        </w:rPr>
        <w:t>c</w:t>
      </w:r>
      <w:r w:rsidRPr="003C62BF">
        <w:rPr>
          <w:rFonts w:ascii="Lato" w:hAnsi="Lato"/>
          <w:bCs/>
          <w:sz w:val="20"/>
          <w:szCs w:val="20"/>
        </w:rPr>
        <w:t xml:space="preserve">andidate </w:t>
      </w:r>
      <w:r>
        <w:rPr>
          <w:rFonts w:ascii="Lato" w:hAnsi="Lato"/>
          <w:bCs/>
          <w:sz w:val="20"/>
          <w:szCs w:val="20"/>
        </w:rPr>
        <w:t>d</w:t>
      </w:r>
      <w:r w:rsidRPr="003C62BF">
        <w:rPr>
          <w:rFonts w:ascii="Lato" w:hAnsi="Lato"/>
          <w:bCs/>
          <w:sz w:val="20"/>
          <w:szCs w:val="20"/>
        </w:rPr>
        <w:t>ebate</w:t>
      </w:r>
      <w:r>
        <w:rPr>
          <w:rFonts w:ascii="Lato" w:hAnsi="Lato"/>
          <w:bCs/>
          <w:sz w:val="20"/>
          <w:szCs w:val="20"/>
        </w:rPr>
        <w:t>s</w:t>
      </w:r>
      <w:r w:rsidRPr="003C62BF">
        <w:rPr>
          <w:rFonts w:ascii="Lato" w:hAnsi="Lato"/>
          <w:bCs/>
          <w:sz w:val="20"/>
          <w:szCs w:val="20"/>
        </w:rPr>
        <w:t xml:space="preserve"> on Friday that President Ty did a wonderful job of coordinating. In terms of Election Day</w:t>
      </w:r>
      <w:r>
        <w:rPr>
          <w:rFonts w:ascii="Lato" w:hAnsi="Lato"/>
          <w:bCs/>
          <w:sz w:val="20"/>
          <w:szCs w:val="20"/>
        </w:rPr>
        <w:t>,</w:t>
      </w:r>
      <w:r w:rsidRPr="003C62BF">
        <w:rPr>
          <w:rFonts w:ascii="Lato" w:hAnsi="Lato"/>
          <w:bCs/>
          <w:sz w:val="20"/>
          <w:szCs w:val="20"/>
        </w:rPr>
        <w:t xml:space="preserve"> we plan to walk students to the polls, and I will be releasing a poster tonight with a map of the closest polling station and info on our watch party in the OC lounge at 9pm for election results. </w:t>
      </w:r>
      <w:r w:rsidR="00037C5C">
        <w:rPr>
          <w:rFonts w:ascii="Lato" w:hAnsi="Lato"/>
          <w:bCs/>
          <w:sz w:val="20"/>
          <w:szCs w:val="20"/>
        </w:rPr>
        <w:t xml:space="preserve">And that is all for my report. </w:t>
      </w:r>
    </w:p>
    <w:p w14:paraId="3DB7CCC9" w14:textId="6BFF3DC0" w:rsidR="001D322F" w:rsidRDefault="006D775B" w:rsidP="00037C5C">
      <w:pPr>
        <w:spacing w:after="100" w:afterAutospacing="1"/>
        <w:jc w:val="both"/>
        <w:rPr>
          <w:rFonts w:ascii="Lato" w:hAnsi="Lato"/>
          <w:b/>
          <w:color w:val="DBB36F"/>
          <w:sz w:val="20"/>
          <w:szCs w:val="20"/>
        </w:rPr>
      </w:pPr>
      <w:r>
        <w:rPr>
          <w:rFonts w:ascii="Lato" w:hAnsi="Lato"/>
          <w:b/>
          <w:color w:val="DBB36F"/>
          <w:sz w:val="20"/>
          <w:szCs w:val="20"/>
        </w:rPr>
        <w:t>2</w:t>
      </w:r>
      <w:r w:rsidR="009B0A86" w:rsidRPr="006761BC">
        <w:rPr>
          <w:rFonts w:ascii="Lato" w:hAnsi="Lato"/>
          <w:b/>
          <w:color w:val="DBB36F"/>
          <w:sz w:val="20"/>
          <w:szCs w:val="20"/>
        </w:rPr>
        <w:t>.3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4A0806BD" w14:textId="05710CE3" w:rsidR="00037C5C" w:rsidRPr="00037C5C" w:rsidRDefault="00037C5C" w:rsidP="00037C5C">
      <w:pPr>
        <w:spacing w:after="100" w:afterAutospacing="1"/>
        <w:jc w:val="both"/>
        <w:rPr>
          <w:rFonts w:ascii="Lato" w:hAnsi="Lato"/>
          <w:bCs/>
          <w:sz w:val="20"/>
          <w:szCs w:val="20"/>
        </w:rPr>
      </w:pPr>
      <w:r w:rsidRPr="00037C5C">
        <w:rPr>
          <w:rFonts w:ascii="Lato" w:hAnsi="Lato"/>
          <w:bCs/>
          <w:sz w:val="20"/>
          <w:szCs w:val="20"/>
        </w:rPr>
        <w:t xml:space="preserve">Hello everyone, so nice to see you! I'll go through my report chronologically for the week. On Monday, I had a food bank committee meeting, where we discussed the functionality of the food bank for the year as well as how the Students Union can help to have more student involvement with the food bank. I then signed the shared UNBSU- STUSU Saferide contract with VP Administration, Alex. A few changes have been made to the contract. Since we only have 65% of our students in-person, we negotiated only paying 65% of our usual performance payment. We were able to get a wheelchair ramp installed in one of the vans, so we </w:t>
      </w:r>
      <w:r w:rsidRPr="00037C5C">
        <w:rPr>
          <w:rFonts w:ascii="Lato" w:hAnsi="Lato"/>
          <w:bCs/>
          <w:sz w:val="20"/>
          <w:szCs w:val="20"/>
        </w:rPr>
        <w:lastRenderedPageBreak/>
        <w:t>allocated the amount discounted from our performance payment to contribute to this accessibility project with UNBSU. We also added an extra point in the performance section of the contract stating that the performance cost is to be re-negotiated with STUSU before each academic year. On Monday I also went to pick up the rest of the STUgendas with VP Administration, Alex, to be put at the Help Desk. The first half of the STUgendas were picked up a few weeks ago for the Welcome Week kits. On Tuesday, I answered emails about community food</w:t>
      </w:r>
      <w:r>
        <w:rPr>
          <w:rFonts w:ascii="Lato" w:hAnsi="Lato"/>
          <w:bCs/>
          <w:sz w:val="20"/>
          <w:szCs w:val="20"/>
        </w:rPr>
        <w:t xml:space="preserve">s </w:t>
      </w:r>
      <w:r w:rsidRPr="00037C5C">
        <w:rPr>
          <w:rFonts w:ascii="Lato" w:hAnsi="Lato"/>
          <w:bCs/>
          <w:sz w:val="20"/>
          <w:szCs w:val="20"/>
        </w:rPr>
        <w:t xml:space="preserve">mart orders and had my office hours at the help desk. During my office hours, I put out the STUgendas, informed the help desk volunteers in the Facebook group how to replenish them, and posted on social media that they are now available. On Wednesday, I reached out to our Activities Coordinator about the upcoming year. On Thursday I responded to a few emails about the bus pass. On Friday, I reached out to Jim from Rustico about how much money we raised from the Shinerama Pizza partnership we had last week. I also responded to an email about someone interested in joining the STUSU Mental Health Committee, helped with the last day of Welcome Week Kit handout, and attended the STUSU hosted federal candidates’ debate. On Saturday, I attended the Canadian Symposium on Sustainable and Equitable Periods, hosted by FreePeriods Canada, which is a grassroots non-profit organization out of Vancouver. It was super interesting and gave me some insight into approaching a possible initiative for accessible feminine hygiene products in our washrooms at STU. I then put together the prizes for the runners-up of the STUgenda art contest and responded to </w:t>
      </w:r>
      <w:r>
        <w:rPr>
          <w:rFonts w:ascii="Lato" w:hAnsi="Lato"/>
          <w:bCs/>
          <w:sz w:val="20"/>
          <w:szCs w:val="20"/>
        </w:rPr>
        <w:t>j</w:t>
      </w:r>
      <w:r w:rsidRPr="00037C5C">
        <w:rPr>
          <w:rFonts w:ascii="Lato" w:hAnsi="Lato"/>
          <w:bCs/>
          <w:sz w:val="20"/>
          <w:szCs w:val="20"/>
        </w:rPr>
        <w:t>ack.org about some possible framework for the mental health committee. Lastly, I reached out to the Shine Day leaders and sites about their availability for the date of the rescheduled Shine Day.</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7EDEFBB4" w:rsidR="00E0253C" w:rsidRPr="00A6466F" w:rsidRDefault="00E0253C" w:rsidP="00037C5C">
      <w:pPr>
        <w:spacing w:after="100" w:afterAutospacing="1"/>
        <w:jc w:val="both"/>
        <w:rPr>
          <w:rFonts w:ascii="Lato" w:hAnsi="Lato"/>
          <w:color w:val="000000" w:themeColor="text1"/>
          <w:sz w:val="20"/>
          <w:szCs w:val="20"/>
        </w:rPr>
      </w:pPr>
      <w:bookmarkStart w:id="0" w:name="_Hlk83601170"/>
      <w:r w:rsidRPr="00A6466F">
        <w:rPr>
          <w:rFonts w:ascii="Lato" w:hAnsi="Lato"/>
          <w:color w:val="000000" w:themeColor="text1"/>
          <w:sz w:val="20"/>
          <w:szCs w:val="20"/>
        </w:rPr>
        <w:t>No employee report available.</w:t>
      </w:r>
    </w:p>
    <w:bookmarkEnd w:id="0"/>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43D7626F" w14:textId="3CF4606B" w:rsidR="006C55B9" w:rsidRDefault="006C55B9" w:rsidP="00037C5C">
      <w:pPr>
        <w:jc w:val="both"/>
        <w:rPr>
          <w:rFonts w:ascii="Lato" w:hAnsi="Lato"/>
          <w:bCs/>
          <w:sz w:val="20"/>
          <w:szCs w:val="20"/>
        </w:rPr>
      </w:pPr>
      <w:r w:rsidRPr="006C55B9">
        <w:rPr>
          <w:rFonts w:ascii="Lato" w:hAnsi="Lato"/>
          <w:bCs/>
          <w:sz w:val="20"/>
          <w:szCs w:val="20"/>
        </w:rPr>
        <w:t>No employee report available.</w:t>
      </w:r>
    </w:p>
    <w:p w14:paraId="0623C171" w14:textId="77777777" w:rsidR="006C55B9" w:rsidRPr="006C55B9" w:rsidRDefault="006C55B9" w:rsidP="00037C5C">
      <w:pPr>
        <w:jc w:val="both"/>
        <w:rPr>
          <w:rFonts w:ascii="Calibri" w:eastAsia="Calibri" w:hAnsi="Calibri" w:cs="Calibri"/>
          <w:bCs/>
          <w:sz w:val="20"/>
          <w:szCs w:val="20"/>
          <w:highlight w:val="yellow"/>
        </w:rPr>
      </w:pPr>
    </w:p>
    <w:p w14:paraId="771DBA33" w14:textId="6B5F348F" w:rsidR="001D322F" w:rsidRPr="00EE7A5D" w:rsidRDefault="006D775B"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5</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56629EA5" w14:textId="75519C65" w:rsidR="00935ADB" w:rsidRDefault="006D775B" w:rsidP="00037C5C">
      <w:pPr>
        <w:spacing w:after="100" w:afterAutospacing="1"/>
        <w:jc w:val="both"/>
        <w:rPr>
          <w:rFonts w:ascii="Lato" w:hAnsi="Lato"/>
          <w:b/>
          <w:bCs/>
          <w:color w:val="DBB36F"/>
          <w:sz w:val="20"/>
          <w:szCs w:val="20"/>
        </w:rPr>
      </w:pPr>
      <w:r>
        <w:rPr>
          <w:rFonts w:ascii="Lato" w:hAnsi="Lato"/>
          <w:b/>
          <w:bCs/>
          <w:color w:val="DBB36F"/>
          <w:sz w:val="20"/>
          <w:szCs w:val="20"/>
        </w:rPr>
        <w:t>5</w:t>
      </w:r>
      <w:r w:rsidR="00935ADB" w:rsidRPr="008043EB">
        <w:rPr>
          <w:rFonts w:ascii="Lato" w:hAnsi="Lato"/>
          <w:b/>
          <w:bCs/>
          <w:color w:val="DBB36F"/>
          <w:sz w:val="20"/>
          <w:szCs w:val="20"/>
        </w:rPr>
        <w:t xml:space="preserve">.1. </w:t>
      </w:r>
      <w:r w:rsidR="006C55B9">
        <w:rPr>
          <w:rFonts w:ascii="Lato" w:hAnsi="Lato"/>
          <w:b/>
          <w:bCs/>
          <w:color w:val="DBB36F"/>
          <w:sz w:val="20"/>
          <w:szCs w:val="20"/>
        </w:rPr>
        <w:t>Code of Conduct</w:t>
      </w:r>
    </w:p>
    <w:p w14:paraId="7B2090BC" w14:textId="0E8BC809" w:rsidR="00037C5C" w:rsidRPr="00037C5C" w:rsidRDefault="00037C5C" w:rsidP="00037C5C">
      <w:pPr>
        <w:spacing w:after="100" w:afterAutospacing="1"/>
        <w:jc w:val="both"/>
        <w:rPr>
          <w:rFonts w:ascii="Lato" w:hAnsi="Lato"/>
          <w:sz w:val="20"/>
          <w:szCs w:val="20"/>
        </w:rPr>
      </w:pPr>
      <w:r w:rsidRPr="00037C5C">
        <w:rPr>
          <w:rFonts w:ascii="Lato" w:hAnsi="Lato"/>
          <w:sz w:val="20"/>
          <w:szCs w:val="20"/>
        </w:rPr>
        <w:t>Alex: We</w:t>
      </w:r>
      <w:r>
        <w:rPr>
          <w:rFonts w:ascii="Lato" w:hAnsi="Lato"/>
          <w:sz w:val="20"/>
          <w:szCs w:val="20"/>
        </w:rPr>
        <w:t>, the executives</w:t>
      </w:r>
      <w:r w:rsidRPr="00037C5C">
        <w:rPr>
          <w:rFonts w:ascii="Lato" w:hAnsi="Lato"/>
          <w:sz w:val="20"/>
          <w:szCs w:val="20"/>
        </w:rPr>
        <w:t xml:space="preserve"> wanted to bring forward the amendment that has been made to the SRC. The Code of Conduct is an important document that laid out the day-to-day guidelines for all those subjects to it. Throughout the summer, it has been brought to our attention that the Code of Conduct is inconsistent with our Governing document at certain points and thus, we made the amendment as follows: Section 3 (e): “all individuals affiliated with the Students’ Union determined by the Students’ Union Governing documents” - was added. For further clarification, this amendment will include those who are affiliated with the Students’ Union as stated in the STUSU Constitution, which also includes our external partners and anyone that do business with the Union. If anyone have questions, please reach out to Tyler or me at our email su_president@stu.ca and su_vpadmin@stu.ca.</w:t>
      </w:r>
    </w:p>
    <w:p w14:paraId="206D0DF1" w14:textId="5EDEC51D" w:rsidR="00935ADB" w:rsidRDefault="006D775B" w:rsidP="00037C5C">
      <w:pPr>
        <w:spacing w:after="100" w:afterAutospacing="1"/>
        <w:jc w:val="both"/>
        <w:rPr>
          <w:rFonts w:ascii="Lato" w:hAnsi="Lato"/>
          <w:b/>
          <w:bCs/>
          <w:color w:val="DBB36F"/>
          <w:sz w:val="20"/>
          <w:szCs w:val="20"/>
        </w:rPr>
      </w:pPr>
      <w:r>
        <w:rPr>
          <w:rFonts w:ascii="Lato" w:hAnsi="Lato"/>
          <w:b/>
          <w:bCs/>
          <w:color w:val="DBB36F"/>
          <w:sz w:val="20"/>
          <w:szCs w:val="20"/>
        </w:rPr>
        <w:t>5</w:t>
      </w:r>
      <w:r w:rsidR="00935ADB" w:rsidRPr="004041A6">
        <w:rPr>
          <w:rFonts w:ascii="Lato" w:hAnsi="Lato"/>
          <w:b/>
          <w:bCs/>
          <w:color w:val="DBB36F"/>
          <w:sz w:val="20"/>
          <w:szCs w:val="20"/>
        </w:rPr>
        <w:t xml:space="preserve">.2. </w:t>
      </w:r>
      <w:r w:rsidR="006C55B9">
        <w:rPr>
          <w:rFonts w:ascii="Lato" w:hAnsi="Lato"/>
          <w:b/>
          <w:bCs/>
          <w:color w:val="DBB36F"/>
          <w:sz w:val="20"/>
          <w:szCs w:val="20"/>
        </w:rPr>
        <w:t>Bus Pass</w:t>
      </w:r>
    </w:p>
    <w:p w14:paraId="19901A9F" w14:textId="49947014" w:rsidR="00037C5C" w:rsidRPr="00037C5C" w:rsidRDefault="00037C5C" w:rsidP="00037C5C">
      <w:pPr>
        <w:spacing w:after="100" w:afterAutospacing="1"/>
        <w:jc w:val="both"/>
        <w:rPr>
          <w:rFonts w:ascii="Lato" w:hAnsi="Lato"/>
          <w:sz w:val="20"/>
          <w:szCs w:val="20"/>
        </w:rPr>
      </w:pPr>
      <w:r w:rsidRPr="00037C5C">
        <w:rPr>
          <w:rFonts w:ascii="Lato" w:hAnsi="Lato"/>
          <w:sz w:val="20"/>
          <w:szCs w:val="20"/>
        </w:rPr>
        <w:t xml:space="preserve">Tyler: I had multiple conference calls with the university and Fredericton Transit regarding the bus pass, opting out options, and the contract in general. We are currently in the middle of a 3-year contact, and last year there was a COVID-19 clause enacted that allowed students to opt-out of the bus pass. This was due to the University’s inability to remain open amidst safety concerns, Provincial guidelines, and student locations. The COVID-19 clause can only be enacted if the university closes and in-person classes cease, </w:t>
      </w:r>
      <w:r w:rsidRPr="00037C5C">
        <w:rPr>
          <w:rFonts w:ascii="Lato" w:hAnsi="Lato"/>
          <w:sz w:val="20"/>
          <w:szCs w:val="20"/>
        </w:rPr>
        <w:lastRenderedPageBreak/>
        <w:t>with the majority of students incapable of studying in Fredericton. With the university operating in-person, classes resumed, and the majority of students located in the Fredericton region, the Universal Bus Pass opt-out clause is not sufficiently satisfied, so there is nothing we can do to challenge it at this point. Students are not able to opt-out of the bus pass this year.</w:t>
      </w:r>
    </w:p>
    <w:p w14:paraId="1A314D57" w14:textId="6D062CB5" w:rsidR="00B47477" w:rsidRDefault="006D775B" w:rsidP="00037C5C">
      <w:pPr>
        <w:tabs>
          <w:tab w:val="left" w:pos="930"/>
        </w:tabs>
        <w:spacing w:after="100" w:afterAutospacing="1"/>
        <w:jc w:val="both"/>
        <w:rPr>
          <w:rFonts w:ascii="Lato" w:hAnsi="Lato"/>
          <w:b/>
          <w:color w:val="0E5540"/>
          <w:sz w:val="20"/>
          <w:szCs w:val="20"/>
        </w:rPr>
      </w:pPr>
      <w:r>
        <w:rPr>
          <w:rFonts w:ascii="Lato" w:hAnsi="Lato"/>
          <w:b/>
          <w:color w:val="0E5540"/>
          <w:sz w:val="20"/>
          <w:szCs w:val="20"/>
        </w:rPr>
        <w:t>6</w:t>
      </w:r>
      <w:r w:rsidR="00B47477" w:rsidRPr="007A2B52">
        <w:rPr>
          <w:rFonts w:ascii="Lato" w:hAnsi="Lato"/>
          <w:b/>
          <w:color w:val="0E5540"/>
          <w:sz w:val="20"/>
          <w:szCs w:val="20"/>
        </w:rPr>
        <w:t>.   Questions, Announcements &amp; Notices</w:t>
      </w:r>
    </w:p>
    <w:p w14:paraId="60F7D17F" w14:textId="3510B9D3" w:rsidR="006C55B9" w:rsidRPr="006C55B9" w:rsidRDefault="006C55B9" w:rsidP="00037C5C">
      <w:pPr>
        <w:tabs>
          <w:tab w:val="left" w:pos="930"/>
        </w:tabs>
        <w:spacing w:after="100" w:afterAutospacing="1"/>
        <w:jc w:val="both"/>
        <w:rPr>
          <w:rFonts w:ascii="Lato" w:hAnsi="Lato"/>
          <w:bCs/>
          <w:sz w:val="20"/>
          <w:szCs w:val="20"/>
        </w:rPr>
      </w:pPr>
      <w:r w:rsidRPr="006C55B9">
        <w:rPr>
          <w:rFonts w:ascii="Lato" w:hAnsi="Lato"/>
          <w:bCs/>
          <w:sz w:val="20"/>
          <w:szCs w:val="20"/>
        </w:rPr>
        <w:t xml:space="preserve">No questions, announcements, and notices. </w:t>
      </w:r>
    </w:p>
    <w:p w14:paraId="2B1BD3E1" w14:textId="69713AA6" w:rsidR="00807EA1" w:rsidRPr="004E3295" w:rsidRDefault="006D775B" w:rsidP="00037C5C">
      <w:pPr>
        <w:pStyle w:val="Heading2"/>
        <w:spacing w:before="0"/>
        <w:jc w:val="both"/>
        <w:rPr>
          <w:rFonts w:ascii="Lato" w:hAnsi="Lato"/>
          <w:b/>
          <w:color w:val="0E5540"/>
          <w:sz w:val="20"/>
          <w:szCs w:val="20"/>
        </w:rPr>
      </w:pPr>
      <w:r>
        <w:rPr>
          <w:rFonts w:ascii="Lato" w:hAnsi="Lato"/>
          <w:b/>
          <w:color w:val="0E5540"/>
          <w:sz w:val="20"/>
          <w:szCs w:val="20"/>
        </w:rPr>
        <w:t>7</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4ACED65"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C55B9">
        <w:rPr>
          <w:rFonts w:ascii="Lato" w:hAnsi="Lato"/>
          <w:sz w:val="20"/>
          <w:szCs w:val="20"/>
        </w:rPr>
        <w:t>Victoria Y</w:t>
      </w:r>
      <w:r w:rsidR="001D322F" w:rsidRPr="004E3295">
        <w:rPr>
          <w:rFonts w:ascii="Lato" w:hAnsi="Lato"/>
          <w:sz w:val="20"/>
          <w:szCs w:val="20"/>
        </w:rPr>
        <w:t>.</w:t>
      </w:r>
      <w:r w:rsidRPr="004E3295">
        <w:rPr>
          <w:rFonts w:ascii="Lato" w:hAnsi="Lato"/>
          <w:sz w:val="20"/>
          <w:szCs w:val="20"/>
        </w:rPr>
        <w:t xml:space="preserve"> </w:t>
      </w:r>
    </w:p>
    <w:p w14:paraId="293DDD30" w14:textId="423EBE62"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C55B9">
        <w:rPr>
          <w:rFonts w:ascii="Lato" w:hAnsi="Lato"/>
          <w:sz w:val="20"/>
          <w:szCs w:val="20"/>
        </w:rPr>
        <w:t>Sydona C</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6B879552"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6C55B9">
        <w:rPr>
          <w:rFonts w:ascii="Lato" w:hAnsi="Lato"/>
          <w:sz w:val="20"/>
          <w:szCs w:val="20"/>
        </w:rPr>
        <w:t>8</w:t>
      </w:r>
      <w:r w:rsidR="00935ADB" w:rsidRPr="004E3295">
        <w:rPr>
          <w:rFonts w:ascii="Lato" w:hAnsi="Lato"/>
          <w:sz w:val="20"/>
          <w:szCs w:val="20"/>
        </w:rPr>
        <w:t>:</w:t>
      </w:r>
      <w:r w:rsidR="006C55B9">
        <w:rPr>
          <w:rFonts w:ascii="Lato" w:hAnsi="Lato"/>
          <w:sz w:val="20"/>
          <w:szCs w:val="20"/>
        </w:rPr>
        <w:t>07</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0FD6BCA1"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6C55B9">
        <w:rPr>
          <w:rFonts w:ascii="Lato" w:hAnsi="Lato"/>
          <w:sz w:val="20"/>
          <w:szCs w:val="20"/>
        </w:rPr>
        <w:t>September 26</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311D9058" w14:textId="77777777" w:rsidR="00807EA1" w:rsidRPr="004E3295" w:rsidRDefault="00807EA1" w:rsidP="00037C5C">
      <w:pPr>
        <w:jc w:val="both"/>
        <w:rPr>
          <w:rFonts w:ascii="Lato" w:hAnsi="Lato"/>
          <w:sz w:val="20"/>
          <w:szCs w:val="20"/>
        </w:rPr>
      </w:pPr>
    </w:p>
    <w:p w14:paraId="1EA65875" w14:textId="77777777"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22BB" w14:textId="77777777" w:rsidR="00360130" w:rsidRDefault="00360130" w:rsidP="00F272FB">
      <w:r>
        <w:separator/>
      </w:r>
    </w:p>
  </w:endnote>
  <w:endnote w:type="continuationSeparator" w:id="0">
    <w:p w14:paraId="015E4C6A" w14:textId="77777777" w:rsidR="00360130" w:rsidRDefault="00360130"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6C28" w14:textId="77777777" w:rsidR="00360130" w:rsidRDefault="00360130" w:rsidP="00F272FB">
      <w:r>
        <w:separator/>
      </w:r>
    </w:p>
  </w:footnote>
  <w:footnote w:type="continuationSeparator" w:id="0">
    <w:p w14:paraId="19B15DA6" w14:textId="77777777" w:rsidR="00360130" w:rsidRDefault="00360130"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7A2B"/>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0130"/>
    <w:rsid w:val="00361E09"/>
    <w:rsid w:val="0036414E"/>
    <w:rsid w:val="00365847"/>
    <w:rsid w:val="0037252D"/>
    <w:rsid w:val="0037254A"/>
    <w:rsid w:val="00376921"/>
    <w:rsid w:val="00380629"/>
    <w:rsid w:val="00380677"/>
    <w:rsid w:val="00386C5F"/>
    <w:rsid w:val="00395471"/>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D775B"/>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6EB7"/>
    <w:rsid w:val="007B37FF"/>
    <w:rsid w:val="007B3BA8"/>
    <w:rsid w:val="007B4B9F"/>
    <w:rsid w:val="007B524F"/>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717F6"/>
    <w:rsid w:val="00985634"/>
    <w:rsid w:val="009868C4"/>
    <w:rsid w:val="00987A4F"/>
    <w:rsid w:val="00994C1A"/>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763FF"/>
    <w:rsid w:val="00B76411"/>
    <w:rsid w:val="00B85D9F"/>
    <w:rsid w:val="00B91F5E"/>
    <w:rsid w:val="00B94556"/>
    <w:rsid w:val="00BA014A"/>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487"/>
    <w:rsid w:val="00D54E8E"/>
    <w:rsid w:val="00D63760"/>
    <w:rsid w:val="00D71A3C"/>
    <w:rsid w:val="00D71A79"/>
    <w:rsid w:val="00D747A7"/>
    <w:rsid w:val="00D779D4"/>
    <w:rsid w:val="00D813A8"/>
    <w:rsid w:val="00D95858"/>
    <w:rsid w:val="00DA4EF7"/>
    <w:rsid w:val="00DA51F3"/>
    <w:rsid w:val="00DB054F"/>
    <w:rsid w:val="00DB3F8B"/>
    <w:rsid w:val="00DB40A4"/>
    <w:rsid w:val="00DB42AA"/>
    <w:rsid w:val="00DB7026"/>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5</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61</cp:revision>
  <dcterms:created xsi:type="dcterms:W3CDTF">2020-01-24T03:15:00Z</dcterms:created>
  <dcterms:modified xsi:type="dcterms:W3CDTF">2021-10-05T01:11:00Z</dcterms:modified>
</cp:coreProperties>
</file>